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04543">
      <w:pPr>
        <w:pStyle w:val="7"/>
        <w:ind w:firstLine="0" w:firstLineChars="0"/>
        <w:jc w:val="center"/>
        <w:rPr>
          <w:rFonts w:hint="default" w:ascii="Times New Roman" w:hAnsi="Times New Roman" w:eastAsia="方正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Таблица 1. Перечень направлений подготовки для приема иностранных студентов на программы бакалавриата в Синьцзянский аграрный университет на 2026 год</w:t>
      </w:r>
    </w:p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482"/>
        <w:gridCol w:w="2397"/>
        <w:gridCol w:w="1994"/>
        <w:gridCol w:w="1577"/>
        <w:gridCol w:w="3374"/>
        <w:gridCol w:w="1953"/>
      </w:tblGrid>
      <w:tr w14:paraId="3366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25BC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21"/>
                <w:u w:val="none"/>
                <w:lang w:val="ru-RU"/>
              </w:rPr>
            </w:pPr>
            <w:r>
              <w:rPr>
                <w:rFonts w:hint="default" w:asci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21"/>
                <w:u w:val="none"/>
                <w:lang w:val="ru-RU"/>
              </w:rPr>
              <w:t>№</w:t>
            </w:r>
          </w:p>
        </w:tc>
        <w:tc>
          <w:tcPr>
            <w:tcW w:w="0" w:type="auto"/>
            <w:noWrap w:val="0"/>
            <w:vAlign w:val="center"/>
          </w:tcPr>
          <w:p w14:paraId="3178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专业类别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ru-RU" w:eastAsia="en-US" w:bidi="ar"/>
              </w:rPr>
              <w:t>Категорияспециальности</w:t>
            </w:r>
          </w:p>
        </w:tc>
        <w:tc>
          <w:tcPr>
            <w:tcW w:w="0" w:type="auto"/>
            <w:noWrap w:val="0"/>
            <w:vAlign w:val="center"/>
          </w:tcPr>
          <w:p w14:paraId="35518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专业名称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ru-RU" w:eastAsia="zh-CN" w:bidi="ar"/>
              </w:rPr>
              <w:t>Названиеспециальности</w:t>
            </w:r>
          </w:p>
        </w:tc>
        <w:tc>
          <w:tcPr>
            <w:tcW w:w="0" w:type="auto"/>
            <w:noWrap w:val="0"/>
            <w:vAlign w:val="center"/>
          </w:tcPr>
          <w:p w14:paraId="261A3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授课语言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Языкпреподавания</w:t>
            </w:r>
          </w:p>
        </w:tc>
        <w:tc>
          <w:tcPr>
            <w:tcW w:w="0" w:type="auto"/>
            <w:noWrap w:val="0"/>
            <w:vAlign w:val="center"/>
          </w:tcPr>
          <w:p w14:paraId="67A3C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21"/>
                <w:lang w:val="ru-RU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学制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ru-RU" w:eastAsia="zh-CN" w:bidi="ar"/>
              </w:rPr>
              <w:t>Срокобучения</w:t>
            </w:r>
          </w:p>
        </w:tc>
        <w:tc>
          <w:tcPr>
            <w:tcW w:w="0" w:type="auto"/>
            <w:noWrap w:val="0"/>
            <w:vAlign w:val="center"/>
          </w:tcPr>
          <w:p w14:paraId="446AD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语言能力要求</w:t>
            </w:r>
          </w:p>
          <w:p w14:paraId="230E2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Требования</w:t>
            </w:r>
            <w:r>
              <w:rPr>
                <w:rFonts w:hint="eastAsia" w:asci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</w:t>
            </w:r>
            <w:r>
              <w:rPr>
                <w:rFonts w:hint="eastAsia" w:asci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знанию</w:t>
            </w:r>
            <w:r>
              <w:rPr>
                <w:rFonts w:hint="eastAsia" w:asci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языка</w:t>
            </w:r>
          </w:p>
          <w:p w14:paraId="1FDA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(дляпоступления/обучения)</w:t>
            </w:r>
          </w:p>
        </w:tc>
        <w:tc>
          <w:tcPr>
            <w:tcW w:w="1953" w:type="dxa"/>
            <w:noWrap w:val="0"/>
            <w:vAlign w:val="center"/>
          </w:tcPr>
          <w:p w14:paraId="0945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其它要求</w:t>
            </w:r>
          </w:p>
          <w:p w14:paraId="592A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z w:val="18"/>
                <w:szCs w:val="21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21"/>
                <w:u w:val="none"/>
                <w:lang w:val="en-US" w:eastAsia="zh-CN" w:bidi="ar"/>
              </w:rPr>
              <w:t>Прочие требования (для обучения н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а степень)</w:t>
            </w:r>
            <w:bookmarkEnd w:id="0"/>
          </w:p>
        </w:tc>
      </w:tr>
      <w:tr w14:paraId="22A7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52E3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EB1B77D">
            <w:pPr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  <w:lang w:val="ru-RU"/>
              </w:rPr>
              <w:t>Медицина животных</w:t>
            </w:r>
          </w:p>
        </w:tc>
        <w:tc>
          <w:tcPr>
            <w:tcW w:w="0" w:type="auto"/>
            <w:noWrap w:val="0"/>
            <w:vAlign w:val="center"/>
          </w:tcPr>
          <w:p w14:paraId="3906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1.动物医学</w:t>
            </w:r>
          </w:p>
          <w:p w14:paraId="209FBF1B">
            <w:pPr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  <w:lang w:val="ru-RU"/>
              </w:rPr>
              <w:t>Медицина животных</w:t>
            </w:r>
          </w:p>
        </w:tc>
        <w:tc>
          <w:tcPr>
            <w:tcW w:w="0" w:type="auto"/>
            <w:noWrap w:val="0"/>
            <w:vAlign w:val="center"/>
          </w:tcPr>
          <w:p w14:paraId="4DF4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56F28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noWrap w:val="0"/>
            <w:vAlign w:val="center"/>
          </w:tcPr>
          <w:p w14:paraId="0CC724F8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1+4</w:t>
            </w:r>
          </w:p>
        </w:tc>
        <w:tc>
          <w:tcPr>
            <w:tcW w:w="0" w:type="auto"/>
            <w:noWrap w:val="0"/>
            <w:vAlign w:val="center"/>
          </w:tcPr>
          <w:p w14:paraId="295DE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 для поступления</w:t>
            </w:r>
          </w:p>
          <w:p w14:paraId="67C44C35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42690676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  <w:p w14:paraId="7BAB8377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Химия</w:t>
            </w:r>
          </w:p>
        </w:tc>
      </w:tr>
      <w:tr w14:paraId="3305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34A0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A5E984F">
            <w:pPr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Науки о животных</w:t>
            </w:r>
          </w:p>
        </w:tc>
        <w:tc>
          <w:tcPr>
            <w:tcW w:w="0" w:type="auto"/>
            <w:noWrap w:val="0"/>
            <w:vAlign w:val="center"/>
          </w:tcPr>
          <w:p w14:paraId="731791DA">
            <w:pPr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2.动物科学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Науки о животных</w:t>
            </w:r>
          </w:p>
        </w:tc>
        <w:tc>
          <w:tcPr>
            <w:tcW w:w="0" w:type="auto"/>
            <w:noWrap w:val="0"/>
            <w:vAlign w:val="center"/>
          </w:tcPr>
          <w:p w14:paraId="4491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7EE0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noWrap w:val="0"/>
            <w:vAlign w:val="center"/>
          </w:tcPr>
          <w:p w14:paraId="1B79F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1+4</w:t>
            </w:r>
          </w:p>
        </w:tc>
        <w:tc>
          <w:tcPr>
            <w:tcW w:w="0" w:type="auto"/>
            <w:noWrap w:val="0"/>
            <w:vAlign w:val="center"/>
          </w:tcPr>
          <w:p w14:paraId="73F4E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 для поступления</w:t>
            </w:r>
          </w:p>
          <w:p w14:paraId="06D68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52814FA0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  <w:p w14:paraId="0E225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Химия</w:t>
            </w:r>
          </w:p>
        </w:tc>
      </w:tr>
      <w:tr w14:paraId="268D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/>
            <w:noWrap w:val="0"/>
            <w:vAlign w:val="center"/>
          </w:tcPr>
          <w:p w14:paraId="5AAEDCB9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2E2840B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777500">
            <w:pPr>
              <w:keepNext w:val="0"/>
              <w:keepLines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马业科学专业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Науки о животных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:Направление подготовки «Коневодство»</w:t>
            </w:r>
          </w:p>
        </w:tc>
        <w:tc>
          <w:tcPr>
            <w:tcW w:w="0" w:type="auto"/>
            <w:noWrap w:val="0"/>
            <w:vAlign w:val="center"/>
          </w:tcPr>
          <w:p w14:paraId="5FA69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6BC11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noWrap w:val="0"/>
            <w:vAlign w:val="center"/>
          </w:tcPr>
          <w:p w14:paraId="536F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1+4</w:t>
            </w:r>
          </w:p>
        </w:tc>
        <w:tc>
          <w:tcPr>
            <w:tcW w:w="0" w:type="auto"/>
            <w:noWrap w:val="0"/>
            <w:vAlign w:val="center"/>
          </w:tcPr>
          <w:p w14:paraId="5F99F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 для поступления</w:t>
            </w:r>
          </w:p>
          <w:p w14:paraId="78074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4F461EC2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  <w:p w14:paraId="37D5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Химия</w:t>
            </w:r>
          </w:p>
        </w:tc>
      </w:tr>
      <w:tr w14:paraId="0AFF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45BCF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08A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工科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position w:val="1"/>
                <w:sz w:val="20"/>
                <w:szCs w:val="18"/>
              </w:rPr>
              <w:t>Инженерия</w:t>
            </w:r>
          </w:p>
        </w:tc>
        <w:tc>
          <w:tcPr>
            <w:tcW w:w="0" w:type="auto"/>
            <w:noWrap w:val="0"/>
            <w:vAlign w:val="center"/>
          </w:tcPr>
          <w:p w14:paraId="3026C1DC">
            <w:pPr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4.交通运输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Транспорт и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транспортные системы</w:t>
            </w:r>
          </w:p>
        </w:tc>
        <w:tc>
          <w:tcPr>
            <w:tcW w:w="0" w:type="auto"/>
            <w:noWrap w:val="0"/>
            <w:vAlign w:val="center"/>
          </w:tcPr>
          <w:p w14:paraId="6573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汉语+俄语</w:t>
            </w:r>
          </w:p>
          <w:p w14:paraId="0BF487A3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Китайский и русский</w:t>
            </w:r>
          </w:p>
        </w:tc>
        <w:tc>
          <w:tcPr>
            <w:tcW w:w="0" w:type="auto"/>
            <w:noWrap w:val="0"/>
            <w:vAlign w:val="center"/>
          </w:tcPr>
          <w:p w14:paraId="0E5E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1+4</w:t>
            </w:r>
          </w:p>
        </w:tc>
        <w:tc>
          <w:tcPr>
            <w:tcW w:w="0" w:type="auto"/>
            <w:noWrap w:val="0"/>
            <w:vAlign w:val="center"/>
          </w:tcPr>
          <w:p w14:paraId="0B82C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HSK3/ТРКИ-I/B1 для поступления</w:t>
            </w:r>
          </w:p>
          <w:p w14:paraId="7804B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6E49CF42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  <w:p w14:paraId="5C8D45C8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Физика</w:t>
            </w:r>
          </w:p>
        </w:tc>
      </w:tr>
      <w:tr w14:paraId="166A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/>
            <w:noWrap w:val="0"/>
            <w:vAlign w:val="center"/>
          </w:tcPr>
          <w:p w14:paraId="3F883BB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6A462BA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919FEE">
            <w:pPr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5.土木工程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6"/>
                <w:position w:val="1"/>
                <w:sz w:val="20"/>
                <w:szCs w:val="18"/>
              </w:rPr>
              <w:t>Гражданское строительство</w:t>
            </w:r>
          </w:p>
        </w:tc>
        <w:tc>
          <w:tcPr>
            <w:tcW w:w="0" w:type="auto"/>
            <w:noWrap w:val="0"/>
            <w:vAlign w:val="center"/>
          </w:tcPr>
          <w:p w14:paraId="4EDDF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汉语+俄语</w:t>
            </w:r>
          </w:p>
          <w:p w14:paraId="2D6D4D2B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Китайский и русский</w:t>
            </w:r>
          </w:p>
        </w:tc>
        <w:tc>
          <w:tcPr>
            <w:tcW w:w="0" w:type="auto"/>
            <w:noWrap w:val="0"/>
            <w:vAlign w:val="center"/>
          </w:tcPr>
          <w:p w14:paraId="536E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1+4</w:t>
            </w:r>
          </w:p>
        </w:tc>
        <w:tc>
          <w:tcPr>
            <w:tcW w:w="0" w:type="auto"/>
            <w:noWrap w:val="0"/>
            <w:vAlign w:val="center"/>
          </w:tcPr>
          <w:p w14:paraId="339E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HSK3/ТРКИ-I/B1 для поступления</w:t>
            </w:r>
          </w:p>
          <w:p w14:paraId="1548D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7432D730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  <w:p w14:paraId="121AE572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Физика</w:t>
            </w:r>
          </w:p>
        </w:tc>
      </w:tr>
      <w:tr w14:paraId="2F4F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/>
            <w:noWrap w:val="0"/>
            <w:vAlign w:val="center"/>
          </w:tcPr>
          <w:p w14:paraId="29040DCA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425ACB6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BC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6.农业机械化及其自动化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Сельскохозяйственная механизация и автоматизац</w:t>
            </w:r>
          </w:p>
        </w:tc>
        <w:tc>
          <w:tcPr>
            <w:tcW w:w="0" w:type="auto"/>
            <w:noWrap w:val="0"/>
            <w:vAlign w:val="center"/>
          </w:tcPr>
          <w:p w14:paraId="7A454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1FC24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noWrap w:val="0"/>
            <w:vAlign w:val="center"/>
          </w:tcPr>
          <w:p w14:paraId="16952421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 w:val="0"/>
            <w:vAlign w:val="center"/>
          </w:tcPr>
          <w:p w14:paraId="4CA8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 для поступления</w:t>
            </w:r>
          </w:p>
          <w:p w14:paraId="494D505B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64C9B773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  <w:p w14:paraId="5B096E8C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Физика</w:t>
            </w:r>
          </w:p>
        </w:tc>
      </w:tr>
      <w:tr w14:paraId="3C28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/>
            <w:noWrap w:val="0"/>
            <w:vAlign w:val="center"/>
          </w:tcPr>
          <w:p w14:paraId="4A24348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0A8C892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7C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7.机械设计制造及其自动化</w:t>
            </w:r>
          </w:p>
          <w:p w14:paraId="6251DE72">
            <w:pPr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Механическое проектирование, производство и автоматизация</w:t>
            </w:r>
          </w:p>
        </w:tc>
        <w:tc>
          <w:tcPr>
            <w:tcW w:w="0" w:type="auto"/>
            <w:noWrap w:val="0"/>
            <w:vAlign w:val="center"/>
          </w:tcPr>
          <w:p w14:paraId="25F56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515EC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noWrap w:val="0"/>
            <w:vAlign w:val="center"/>
          </w:tcPr>
          <w:p w14:paraId="46FDC3B6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 w:val="0"/>
            <w:vAlign w:val="center"/>
          </w:tcPr>
          <w:p w14:paraId="49ECE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 для поступления</w:t>
            </w:r>
          </w:p>
          <w:p w14:paraId="357BECC7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72797862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  <w:p w14:paraId="1C9695E6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Физика</w:t>
            </w:r>
          </w:p>
        </w:tc>
      </w:tr>
      <w:tr w14:paraId="05B2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/>
            <w:noWrap w:val="0"/>
            <w:vAlign w:val="center"/>
          </w:tcPr>
          <w:p w14:paraId="04AF25B3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6AA402C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BE315A">
            <w:pPr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1"/>
                <w:u w:val="none"/>
                <w:lang w:val="en-US" w:eastAsia="zh-CN" w:bidi="ar"/>
              </w:rPr>
              <w:t>8.电气工程及其自动化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Электрификация и автоматизация</w:t>
            </w:r>
          </w:p>
        </w:tc>
        <w:tc>
          <w:tcPr>
            <w:tcW w:w="0" w:type="auto"/>
            <w:noWrap w:val="0"/>
            <w:vAlign w:val="center"/>
          </w:tcPr>
          <w:p w14:paraId="075C8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203C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noWrap w:val="0"/>
            <w:vAlign w:val="center"/>
          </w:tcPr>
          <w:p w14:paraId="79F7FEA2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 w:val="0"/>
            <w:vAlign w:val="center"/>
          </w:tcPr>
          <w:p w14:paraId="78B9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 для поступления</w:t>
            </w:r>
          </w:p>
          <w:p w14:paraId="686C7BD7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32ED2844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  <w:p w14:paraId="2B98B47A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Физика</w:t>
            </w:r>
          </w:p>
        </w:tc>
      </w:tr>
      <w:tr w14:paraId="1D15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/>
            <w:noWrap w:val="0"/>
            <w:vAlign w:val="center"/>
          </w:tcPr>
          <w:p w14:paraId="5F7674F9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A5169E6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3EB402">
            <w:pPr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9.新能源科学与工程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0"/>
                <w:szCs w:val="18"/>
              </w:rPr>
              <w:t>Наука и техника новых источников энергии</w:t>
            </w:r>
          </w:p>
        </w:tc>
        <w:tc>
          <w:tcPr>
            <w:tcW w:w="0" w:type="auto"/>
            <w:noWrap w:val="0"/>
            <w:vAlign w:val="center"/>
          </w:tcPr>
          <w:p w14:paraId="3DCC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4A613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noWrap w:val="0"/>
            <w:vAlign w:val="center"/>
          </w:tcPr>
          <w:p w14:paraId="20578AF9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 w:val="0"/>
            <w:vAlign w:val="center"/>
          </w:tcPr>
          <w:p w14:paraId="03EE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 для поступления</w:t>
            </w:r>
          </w:p>
          <w:p w14:paraId="4840F222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498BA641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  <w:p w14:paraId="73FD83C9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Физика</w:t>
            </w:r>
          </w:p>
          <w:p w14:paraId="7F4EB435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Химия</w:t>
            </w:r>
          </w:p>
        </w:tc>
      </w:tr>
      <w:tr w14:paraId="1AC6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3D96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33A1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农科</w:t>
            </w:r>
          </w:p>
          <w:p w14:paraId="1F487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2"/>
                <w:position w:val="1"/>
                <w:sz w:val="20"/>
                <w:szCs w:val="18"/>
              </w:rPr>
              <w:t>Сельское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pacing w:val="2"/>
                <w:position w:val="1"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2"/>
                <w:position w:val="1"/>
                <w:sz w:val="20"/>
                <w:szCs w:val="18"/>
              </w:rPr>
              <w:t>хозяйство</w:t>
            </w:r>
          </w:p>
        </w:tc>
        <w:tc>
          <w:tcPr>
            <w:tcW w:w="0" w:type="auto"/>
            <w:noWrap w:val="0"/>
            <w:vAlign w:val="center"/>
          </w:tcPr>
          <w:p w14:paraId="64366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10.园艺学</w:t>
            </w:r>
          </w:p>
          <w:p w14:paraId="4BD8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0"/>
                <w:szCs w:val="18"/>
              </w:rPr>
              <w:t>Садоводство</w:t>
            </w:r>
          </w:p>
        </w:tc>
        <w:tc>
          <w:tcPr>
            <w:tcW w:w="0" w:type="auto"/>
            <w:noWrap w:val="0"/>
            <w:vAlign w:val="center"/>
          </w:tcPr>
          <w:p w14:paraId="6D452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159B9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noWrap w:val="0"/>
            <w:vAlign w:val="center"/>
          </w:tcPr>
          <w:p w14:paraId="7D8C9747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 w:val="0"/>
            <w:vAlign w:val="center"/>
          </w:tcPr>
          <w:p w14:paraId="02A0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 для поступления</w:t>
            </w:r>
          </w:p>
          <w:p w14:paraId="0B1EC18F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56326B18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  <w:p w14:paraId="02093A15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Химия</w:t>
            </w:r>
          </w:p>
        </w:tc>
      </w:tr>
      <w:tr w14:paraId="333C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/>
            <w:noWrap w:val="0"/>
            <w:vAlign w:val="center"/>
          </w:tcPr>
          <w:p w14:paraId="793BEC8E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1EC197A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8B5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11.生物育种技术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Технология генетической селекции растени</w:t>
            </w:r>
          </w:p>
        </w:tc>
        <w:tc>
          <w:tcPr>
            <w:tcW w:w="0" w:type="auto"/>
            <w:noWrap w:val="0"/>
            <w:vAlign w:val="center"/>
          </w:tcPr>
          <w:p w14:paraId="38C5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3258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noWrap w:val="0"/>
            <w:vAlign w:val="center"/>
          </w:tcPr>
          <w:p w14:paraId="5F465033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 w:val="0"/>
            <w:vAlign w:val="center"/>
          </w:tcPr>
          <w:p w14:paraId="2355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 для поступления</w:t>
            </w:r>
          </w:p>
          <w:p w14:paraId="28254846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437FA1D3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  <w:p w14:paraId="447253A8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Химия</w:t>
            </w:r>
          </w:p>
        </w:tc>
      </w:tr>
      <w:tr w14:paraId="79F1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/>
            <w:noWrap w:val="0"/>
            <w:vAlign w:val="center"/>
          </w:tcPr>
          <w:p w14:paraId="7D1DA2C9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1762007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4D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12.种子科学与工程</w:t>
            </w:r>
          </w:p>
          <w:p w14:paraId="628B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6"/>
                <w:sz w:val="20"/>
                <w:szCs w:val="18"/>
              </w:rPr>
              <w:t>Семеноведение и инженерия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13.植物保护</w:t>
            </w:r>
          </w:p>
          <w:p w14:paraId="7857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  <w:lang w:val="ru-RU"/>
              </w:rPr>
              <w:t>З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</w:rPr>
              <w:t>ащита растений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14.农学</w:t>
            </w:r>
          </w:p>
          <w:p w14:paraId="22C614F7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</w:rPr>
              <w:t>Агрономия</w:t>
            </w:r>
          </w:p>
        </w:tc>
        <w:tc>
          <w:tcPr>
            <w:tcW w:w="0" w:type="auto"/>
            <w:noWrap w:val="0"/>
            <w:vAlign w:val="center"/>
          </w:tcPr>
          <w:p w14:paraId="018B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6D22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noWrap w:val="0"/>
            <w:vAlign w:val="center"/>
          </w:tcPr>
          <w:p w14:paraId="3DAE84CE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 w:val="0"/>
            <w:vAlign w:val="center"/>
          </w:tcPr>
          <w:p w14:paraId="1E16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 для поступления</w:t>
            </w:r>
          </w:p>
          <w:p w14:paraId="36DBB5CC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5A27B558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  <w:p w14:paraId="065B61C9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Химия</w:t>
            </w:r>
          </w:p>
        </w:tc>
      </w:tr>
      <w:tr w14:paraId="3595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/>
            <w:noWrap w:val="0"/>
            <w:vAlign w:val="center"/>
          </w:tcPr>
          <w:p w14:paraId="6E55F07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3D121C6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CC2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15.食品科学</w:t>
            </w:r>
          </w:p>
          <w:p w14:paraId="14A8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аука о питании</w:t>
            </w:r>
          </w:p>
        </w:tc>
        <w:tc>
          <w:tcPr>
            <w:tcW w:w="0" w:type="auto"/>
            <w:noWrap w:val="0"/>
            <w:vAlign w:val="center"/>
          </w:tcPr>
          <w:p w14:paraId="200F4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4D5C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noWrap w:val="0"/>
            <w:vAlign w:val="center"/>
          </w:tcPr>
          <w:p w14:paraId="51A5E8F1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 w:val="0"/>
            <w:vAlign w:val="center"/>
          </w:tcPr>
          <w:p w14:paraId="1F33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 для поступления</w:t>
            </w:r>
          </w:p>
          <w:p w14:paraId="41299F32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4227AEE1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  <w:p w14:paraId="086B4F4C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Физика</w:t>
            </w:r>
          </w:p>
          <w:p w14:paraId="2BC177E9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Химия</w:t>
            </w:r>
          </w:p>
        </w:tc>
      </w:tr>
      <w:tr w14:paraId="2C8C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/>
            <w:noWrap w:val="0"/>
            <w:vAlign w:val="center"/>
          </w:tcPr>
          <w:p w14:paraId="096433C9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F0CB196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E45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16.生物技术</w:t>
            </w:r>
          </w:p>
          <w:p w14:paraId="73875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 w:eastAsia="zh-CN"/>
              </w:rPr>
              <w:t>Б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en-US" w:eastAsia="zh-CN"/>
              </w:rPr>
              <w:t>иотехнология</w:t>
            </w:r>
          </w:p>
        </w:tc>
        <w:tc>
          <w:tcPr>
            <w:tcW w:w="0" w:type="auto"/>
            <w:noWrap w:val="0"/>
            <w:vAlign w:val="center"/>
          </w:tcPr>
          <w:p w14:paraId="5592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4AA6B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noWrap w:val="0"/>
            <w:vAlign w:val="center"/>
          </w:tcPr>
          <w:p w14:paraId="68EEA1DB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 w:val="0"/>
            <w:vAlign w:val="center"/>
          </w:tcPr>
          <w:p w14:paraId="3CA88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 для поступления</w:t>
            </w:r>
          </w:p>
          <w:p w14:paraId="10383D21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064FB747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  <w:p w14:paraId="7B2A9A18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Химия</w:t>
            </w:r>
          </w:p>
        </w:tc>
      </w:tr>
      <w:tr w14:paraId="3024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/>
            <w:noWrap w:val="0"/>
            <w:vAlign w:val="center"/>
          </w:tcPr>
          <w:p w14:paraId="6048ED38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C0661BB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673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17.生态学</w:t>
            </w:r>
          </w:p>
          <w:p w14:paraId="61C7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Экология</w:t>
            </w:r>
          </w:p>
        </w:tc>
        <w:tc>
          <w:tcPr>
            <w:tcW w:w="0" w:type="auto"/>
            <w:noWrap w:val="0"/>
            <w:vAlign w:val="center"/>
          </w:tcPr>
          <w:p w14:paraId="4107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54FC4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noWrap w:val="0"/>
            <w:vAlign w:val="center"/>
          </w:tcPr>
          <w:p w14:paraId="31A6BAC0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 w:val="0"/>
            <w:vAlign w:val="center"/>
          </w:tcPr>
          <w:p w14:paraId="6E6F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 для поступления</w:t>
            </w:r>
          </w:p>
          <w:p w14:paraId="14B91E82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0D83BB31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  <w:p w14:paraId="3CE05114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Химия</w:t>
            </w:r>
          </w:p>
        </w:tc>
      </w:tr>
      <w:tr w14:paraId="32EC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/>
            <w:noWrap w:val="0"/>
            <w:vAlign w:val="center"/>
          </w:tcPr>
          <w:p w14:paraId="0A962D5A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67FCFB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F5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18.水产养殖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Аквакультура</w:t>
            </w:r>
          </w:p>
        </w:tc>
        <w:tc>
          <w:tcPr>
            <w:tcW w:w="0" w:type="auto"/>
            <w:noWrap w:val="0"/>
            <w:vAlign w:val="center"/>
          </w:tcPr>
          <w:p w14:paraId="5180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131BE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noWrap w:val="0"/>
            <w:vAlign w:val="center"/>
          </w:tcPr>
          <w:p w14:paraId="1DF4BE79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 w:val="0"/>
            <w:vAlign w:val="center"/>
          </w:tcPr>
          <w:p w14:paraId="3C526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 для поступления</w:t>
            </w:r>
          </w:p>
          <w:p w14:paraId="45A4D0A2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1B9C6BA9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  <w:p w14:paraId="6273FD19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Физика</w:t>
            </w:r>
          </w:p>
          <w:p w14:paraId="12601B4F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Химия</w:t>
            </w:r>
          </w:p>
        </w:tc>
      </w:tr>
      <w:tr w14:paraId="3A65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3A73C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BBC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经济与商务类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5"/>
                <w:position w:val="1"/>
                <w:sz w:val="20"/>
                <w:szCs w:val="18"/>
              </w:rPr>
              <w:t>Экономика и бизнес</w:t>
            </w:r>
          </w:p>
        </w:tc>
        <w:tc>
          <w:tcPr>
            <w:tcW w:w="0" w:type="auto"/>
            <w:noWrap w:val="0"/>
            <w:vAlign w:val="center"/>
          </w:tcPr>
          <w:p w14:paraId="1B85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19.经济学</w:t>
            </w:r>
          </w:p>
          <w:p w14:paraId="65CAF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5"/>
                <w:position w:val="1"/>
                <w:sz w:val="20"/>
                <w:szCs w:val="18"/>
              </w:rPr>
              <w:t>Экономика</w:t>
            </w:r>
          </w:p>
        </w:tc>
        <w:tc>
          <w:tcPr>
            <w:tcW w:w="0" w:type="auto"/>
            <w:noWrap w:val="0"/>
            <w:vAlign w:val="center"/>
          </w:tcPr>
          <w:p w14:paraId="659A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60D45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noWrap w:val="0"/>
            <w:vAlign w:val="center"/>
          </w:tcPr>
          <w:p w14:paraId="67BE6768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 w:val="0"/>
            <w:vAlign w:val="center"/>
          </w:tcPr>
          <w:p w14:paraId="7013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 для поступления</w:t>
            </w:r>
          </w:p>
          <w:p w14:paraId="5FCD0868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5C664FB6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</w:tc>
      </w:tr>
      <w:tr w14:paraId="2976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/>
            <w:noWrap w:val="0"/>
            <w:vAlign w:val="center"/>
          </w:tcPr>
          <w:p w14:paraId="550810D9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A7CA4DE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79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20.农林经济管理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Сельскохозяйственная и лесная экономика</w:t>
            </w:r>
          </w:p>
        </w:tc>
        <w:tc>
          <w:tcPr>
            <w:tcW w:w="0" w:type="auto"/>
            <w:noWrap w:val="0"/>
            <w:vAlign w:val="center"/>
          </w:tcPr>
          <w:p w14:paraId="214F8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75D85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0" w:type="auto"/>
            <w:noWrap w:val="0"/>
            <w:vAlign w:val="center"/>
          </w:tcPr>
          <w:p w14:paraId="685F31E1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 w:val="0"/>
            <w:vAlign w:val="center"/>
          </w:tcPr>
          <w:p w14:paraId="24780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 для поступления</w:t>
            </w:r>
          </w:p>
          <w:p w14:paraId="07C5C368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5D237332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</w:tc>
      </w:tr>
      <w:tr w14:paraId="6C76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/>
            <w:noWrap w:val="0"/>
            <w:vAlign w:val="center"/>
          </w:tcPr>
          <w:p w14:paraId="1C0A5452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EC33FED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38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21.国际经济与贸易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Глобальная торговля и экономика</w:t>
            </w:r>
          </w:p>
        </w:tc>
        <w:tc>
          <w:tcPr>
            <w:tcW w:w="0" w:type="auto"/>
            <w:noWrap w:val="0"/>
            <w:vAlign w:val="center"/>
          </w:tcPr>
          <w:p w14:paraId="250BA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汉语+英语</w:t>
            </w:r>
          </w:p>
          <w:p w14:paraId="051E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Китайский и английский</w:t>
            </w:r>
          </w:p>
        </w:tc>
        <w:tc>
          <w:tcPr>
            <w:tcW w:w="0" w:type="auto"/>
            <w:noWrap w:val="0"/>
            <w:vAlign w:val="center"/>
          </w:tcPr>
          <w:p w14:paraId="54630BC9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 w:val="0"/>
            <w:vAlign w:val="center"/>
          </w:tcPr>
          <w:p w14:paraId="6440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 3 для поступления</w:t>
            </w:r>
          </w:p>
          <w:p w14:paraId="52DDD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HSK4+IELTS 4.5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49F8208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</w:tc>
      </w:tr>
      <w:tr w14:paraId="38AA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/>
            <w:noWrap w:val="0"/>
            <w:vAlign w:val="center"/>
          </w:tcPr>
          <w:p w14:paraId="5998EE05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35094A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237BF1">
            <w:pPr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22.人力资源管理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Управление человеческими ресурсами</w:t>
            </w:r>
          </w:p>
        </w:tc>
        <w:tc>
          <w:tcPr>
            <w:tcW w:w="0" w:type="auto"/>
            <w:noWrap w:val="0"/>
            <w:vAlign w:val="center"/>
          </w:tcPr>
          <w:p w14:paraId="3AC3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汉语+英语</w:t>
            </w:r>
          </w:p>
          <w:p w14:paraId="15B9C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Китайский и английский</w:t>
            </w:r>
          </w:p>
        </w:tc>
        <w:tc>
          <w:tcPr>
            <w:tcW w:w="0" w:type="auto"/>
            <w:noWrap w:val="0"/>
            <w:vAlign w:val="center"/>
          </w:tcPr>
          <w:p w14:paraId="68477004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 w:val="0"/>
            <w:vAlign w:val="center"/>
          </w:tcPr>
          <w:p w14:paraId="2947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 3 для поступления</w:t>
            </w:r>
          </w:p>
          <w:p w14:paraId="50B1F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HSK4+IELTS 4.5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5E8DF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</w:tc>
      </w:tr>
      <w:tr w14:paraId="0C92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/>
            <w:noWrap w:val="0"/>
            <w:vAlign w:val="center"/>
          </w:tcPr>
          <w:p w14:paraId="247B7C4C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193F66D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7F2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8"/>
                <w:rFonts w:hint="default" w:ascii="Times New Roman" w:hAnsi="Times New Roman" w:eastAsia="方正仿宋_GB2312" w:cs="Times New Roman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23.市场营销</w:t>
            </w:r>
          </w:p>
          <w:p w14:paraId="45543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Маркетинг</w:t>
            </w:r>
          </w:p>
        </w:tc>
        <w:tc>
          <w:tcPr>
            <w:tcW w:w="0" w:type="auto"/>
            <w:noWrap w:val="0"/>
            <w:vAlign w:val="center"/>
          </w:tcPr>
          <w:p w14:paraId="14C68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汉语+英语</w:t>
            </w:r>
          </w:p>
          <w:p w14:paraId="37D3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Китайский и английский</w:t>
            </w:r>
          </w:p>
        </w:tc>
        <w:tc>
          <w:tcPr>
            <w:tcW w:w="0" w:type="auto"/>
            <w:noWrap w:val="0"/>
            <w:vAlign w:val="center"/>
          </w:tcPr>
          <w:p w14:paraId="067CD495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 w:val="0"/>
            <w:vAlign w:val="center"/>
          </w:tcPr>
          <w:p w14:paraId="66921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 3 для поступления</w:t>
            </w:r>
          </w:p>
          <w:p w14:paraId="1CE9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HSK4+IELTS 4.5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50ECD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</w:tc>
      </w:tr>
      <w:tr w14:paraId="3877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/>
            <w:noWrap w:val="0"/>
            <w:vAlign w:val="center"/>
          </w:tcPr>
          <w:p w14:paraId="43F81257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97789CE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6F2EC3">
            <w:pPr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24.信息管理与信息系统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Бизнес с информационным управлением и системой</w:t>
            </w:r>
          </w:p>
        </w:tc>
        <w:tc>
          <w:tcPr>
            <w:tcW w:w="0" w:type="auto"/>
            <w:noWrap w:val="0"/>
            <w:vAlign w:val="center"/>
          </w:tcPr>
          <w:p w14:paraId="0467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汉语+英语</w:t>
            </w:r>
          </w:p>
          <w:p w14:paraId="7F30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Китайский и английский</w:t>
            </w:r>
          </w:p>
        </w:tc>
        <w:tc>
          <w:tcPr>
            <w:tcW w:w="0" w:type="auto"/>
            <w:noWrap w:val="0"/>
            <w:vAlign w:val="center"/>
          </w:tcPr>
          <w:p w14:paraId="2A43C773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0" w:type="auto"/>
            <w:noWrap w:val="0"/>
            <w:vAlign w:val="center"/>
          </w:tcPr>
          <w:p w14:paraId="6E44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 для поступления</w:t>
            </w:r>
          </w:p>
          <w:p w14:paraId="4E3A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HSK5+IELTS 4.5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18ACF7A6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Математика</w:t>
            </w:r>
          </w:p>
          <w:p w14:paraId="1D7D2C4A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Физика</w:t>
            </w:r>
          </w:p>
        </w:tc>
      </w:tr>
      <w:tr w14:paraId="0BB0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7" w:type="dxa"/>
            <w:noWrap w:val="0"/>
            <w:vAlign w:val="center"/>
          </w:tcPr>
          <w:p w14:paraId="10BF4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82" w:type="dxa"/>
            <w:noWrap w:val="0"/>
            <w:vAlign w:val="center"/>
          </w:tcPr>
          <w:p w14:paraId="53FB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语言类</w:t>
            </w:r>
          </w:p>
          <w:p w14:paraId="3723980F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Языковые специальности</w:t>
            </w:r>
          </w:p>
        </w:tc>
        <w:tc>
          <w:tcPr>
            <w:tcW w:w="2397" w:type="dxa"/>
            <w:noWrap w:val="0"/>
            <w:vAlign w:val="center"/>
          </w:tcPr>
          <w:p w14:paraId="010D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25.汉语言（农林经济管理方向）</w:t>
            </w:r>
          </w:p>
          <w:p w14:paraId="53C71877">
            <w:pPr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Китайский язык (с направлением в экономику и управление сельским хозяйством)</w:t>
            </w:r>
          </w:p>
        </w:tc>
        <w:tc>
          <w:tcPr>
            <w:tcW w:w="1994" w:type="dxa"/>
            <w:noWrap w:val="0"/>
            <w:vAlign w:val="center"/>
          </w:tcPr>
          <w:p w14:paraId="25FD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  <w:p w14:paraId="1BF0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итайский</w:t>
            </w:r>
          </w:p>
        </w:tc>
        <w:tc>
          <w:tcPr>
            <w:tcW w:w="1577" w:type="dxa"/>
            <w:noWrap w:val="0"/>
            <w:vAlign w:val="center"/>
          </w:tcPr>
          <w:p w14:paraId="73D5251C">
            <w:pPr>
              <w:pStyle w:val="4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+4</w:t>
            </w:r>
          </w:p>
        </w:tc>
        <w:tc>
          <w:tcPr>
            <w:tcW w:w="3374" w:type="dxa"/>
            <w:noWrap w:val="0"/>
            <w:vAlign w:val="center"/>
          </w:tcPr>
          <w:p w14:paraId="1BAC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HSK3 для поступления</w:t>
            </w:r>
          </w:p>
          <w:p w14:paraId="6252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HSK5 для обучения</w:t>
            </w:r>
          </w:p>
        </w:tc>
        <w:tc>
          <w:tcPr>
            <w:tcW w:w="1953" w:type="dxa"/>
            <w:noWrap w:val="0"/>
            <w:vAlign w:val="center"/>
          </w:tcPr>
          <w:p w14:paraId="2BAF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E76D0A7">
      <w:pPr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*</w:t>
      </w:r>
      <w:r>
        <w:rPr>
          <w:rFonts w:hint="default" w:ascii="Times New Roman" w:hAnsi="Times New Roman" w:cs="Times New Roman"/>
        </w:rPr>
        <w:t>одногодичный подготовительный курс, включающий курс китайского языка, а также другие требования для обучения на степень по запросу.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21BC154-433E-476D-8484-E4FF8ED355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F5D4DC98-4418-48BA-AEDC-61CD180E7EA3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81EFAD"/>
    <w:multiLevelType w:val="singleLevel"/>
    <w:tmpl w:val="DE81EFA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D1C9D"/>
    <w:rsid w:val="126D1C9D"/>
    <w:rsid w:val="399C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2026-03-23T09:07:00Z</dcterms:created>
  <dc:creator>一嗨</dc:creator>
  <cp:lastModifiedBy>一嗨</cp:lastModifiedBy>
  <dcterms:modified xsi:type="dcterms:W3CDTF">2026-03-23T11:11:09Z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975D3E611F3A4392A782D5F3B65AA918_11</vt:lpwstr>
  </property>
  <property fmtid="{D5CDD505-2E9C-101B-9397-08002B2CF9AE}" pid="4" name="KSOTemplateDocerSaveRecord">
    <vt:lpwstr>eyJoZGlkIjoiZTRmMWI2OTY1MTA2OGU3NTFhN2E5ZjZkOWVmMzFiMjUiLCJ1c2VySWQiOiIyNTA3NjYwMzUifQ==</vt:lpwstr>
  </property>
</Properties>
</file>